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7AAC" w14:textId="77777777" w:rsidR="00CB774D" w:rsidRPr="00CB774D" w:rsidRDefault="00CB774D" w:rsidP="00CB774D">
      <w:pPr>
        <w:tabs>
          <w:tab w:val="left" w:pos="450"/>
        </w:tabs>
        <w:jc w:val="center"/>
        <w:rPr>
          <w:b/>
          <w:sz w:val="24"/>
          <w:u w:val="single"/>
        </w:rPr>
      </w:pPr>
      <w:r w:rsidRPr="00CB774D">
        <w:rPr>
          <w:b/>
          <w:sz w:val="24"/>
          <w:u w:val="single"/>
        </w:rPr>
        <w:t xml:space="preserve">EYE CARE PROVIDERS ACCEPTING MEDICARE/STRAIGHT MEDICAID: </w:t>
      </w:r>
    </w:p>
    <w:p w14:paraId="4F527AAD" w14:textId="77777777" w:rsidR="00CB774D" w:rsidRDefault="00CB774D" w:rsidP="00CB774D">
      <w:pPr>
        <w:spacing w:after="0" w:line="240" w:lineRule="auto"/>
      </w:pPr>
      <w:r>
        <w:t>Finger Lakes Eye Care</w:t>
      </w:r>
    </w:p>
    <w:p w14:paraId="4F527AAE" w14:textId="77777777" w:rsidR="00CB774D" w:rsidRDefault="00CB774D" w:rsidP="00CB774D">
      <w:pPr>
        <w:spacing w:after="0" w:line="240" w:lineRule="auto"/>
      </w:pPr>
      <w:r>
        <w:t>Address: 6 E Main St, Clifton Springs, NY 14432</w:t>
      </w:r>
    </w:p>
    <w:p w14:paraId="4F527AAF" w14:textId="77777777" w:rsidR="00CB774D" w:rsidRDefault="00CB774D" w:rsidP="00CB774D">
      <w:pPr>
        <w:spacing w:after="0" w:line="240" w:lineRule="auto"/>
      </w:pPr>
      <w:r>
        <w:t xml:space="preserve">Phone: (315) 462-7694 </w:t>
      </w:r>
    </w:p>
    <w:p w14:paraId="4F527AB0" w14:textId="77777777" w:rsidR="00CB774D" w:rsidRDefault="00CB774D" w:rsidP="00CB774D">
      <w:pPr>
        <w:spacing w:after="0" w:line="240" w:lineRule="auto"/>
      </w:pPr>
      <w:r>
        <w:t xml:space="preserve">EXAM: YES, if Medicare is primary and Medicaid is secondary </w:t>
      </w:r>
    </w:p>
    <w:p w14:paraId="4F527AB1" w14:textId="77777777" w:rsidR="00CB774D" w:rsidRDefault="00CB774D" w:rsidP="00CB774D">
      <w:pPr>
        <w:spacing w:after="0" w:line="240" w:lineRule="auto"/>
      </w:pPr>
      <w:r>
        <w:t xml:space="preserve">EYEWEAR: NO </w:t>
      </w:r>
    </w:p>
    <w:p w14:paraId="4F527AB2" w14:textId="77777777" w:rsidR="00CB774D" w:rsidRDefault="00CB774D" w:rsidP="00CB774D">
      <w:pPr>
        <w:spacing w:after="0" w:line="240" w:lineRule="auto"/>
      </w:pPr>
    </w:p>
    <w:p w14:paraId="4F527AB3" w14:textId="77777777" w:rsidR="00CB774D" w:rsidRDefault="00CB774D" w:rsidP="00CB774D">
      <w:pPr>
        <w:spacing w:after="0" w:line="240" w:lineRule="auto"/>
      </w:pPr>
      <w:r>
        <w:t>Dr. Kent Maurer</w:t>
      </w:r>
    </w:p>
    <w:p w14:paraId="4F527AB4" w14:textId="77777777" w:rsidR="00CB774D" w:rsidRDefault="00CB774D" w:rsidP="00CB774D">
      <w:pPr>
        <w:spacing w:after="0" w:line="240" w:lineRule="auto"/>
      </w:pPr>
      <w:r>
        <w:t>Address: 749 Pre Emption Rd, Geneva, NY 14456</w:t>
      </w:r>
    </w:p>
    <w:p w14:paraId="4F527AB5" w14:textId="77777777" w:rsidR="00CB774D" w:rsidRDefault="00CB774D" w:rsidP="00CB774D">
      <w:pPr>
        <w:spacing w:after="0" w:line="240" w:lineRule="auto"/>
      </w:pPr>
      <w:r>
        <w:t>Phone: (315) 789-8122</w:t>
      </w:r>
    </w:p>
    <w:p w14:paraId="4F527AB6" w14:textId="77777777" w:rsidR="00CB774D" w:rsidRDefault="00CB774D" w:rsidP="00CB774D">
      <w:pPr>
        <w:spacing w:after="0" w:line="240" w:lineRule="auto"/>
      </w:pPr>
      <w:r>
        <w:t xml:space="preserve">EXAM: YES, but only </w:t>
      </w:r>
      <w:proofErr w:type="gramStart"/>
      <w:r>
        <w:t>off of</w:t>
      </w:r>
      <w:proofErr w:type="gramEnd"/>
      <w:r>
        <w:t xml:space="preserve"> the cancellation list (no standard appointments) </w:t>
      </w:r>
    </w:p>
    <w:p w14:paraId="4F527AB7" w14:textId="77777777" w:rsidR="00CB774D" w:rsidRDefault="00CB774D" w:rsidP="00CB774D">
      <w:pPr>
        <w:spacing w:after="0" w:line="240" w:lineRule="auto"/>
      </w:pPr>
      <w:r>
        <w:t xml:space="preserve">EYEWEAR: YES, w/an Rx from another provider </w:t>
      </w:r>
    </w:p>
    <w:p w14:paraId="4F527AB8" w14:textId="77777777" w:rsidR="00CB774D" w:rsidRDefault="00CB774D" w:rsidP="00CB774D">
      <w:pPr>
        <w:spacing w:after="0" w:line="240" w:lineRule="auto"/>
      </w:pPr>
    </w:p>
    <w:p w14:paraId="4F527AB9" w14:textId="77777777" w:rsidR="00CB774D" w:rsidRDefault="00CB774D" w:rsidP="00CB774D">
      <w:pPr>
        <w:spacing w:after="0" w:line="240" w:lineRule="auto"/>
      </w:pPr>
      <w:r>
        <w:t>Shaw Opticians</w:t>
      </w:r>
    </w:p>
    <w:p w14:paraId="4F527ABA" w14:textId="77777777" w:rsidR="00CB774D" w:rsidRDefault="00CB774D" w:rsidP="00CB774D">
      <w:pPr>
        <w:spacing w:after="0" w:line="240" w:lineRule="auto"/>
      </w:pPr>
      <w:r>
        <w:t>Address: Northside Professional Center, 1295 Portland Avenue #1, Rochester, NY 14621</w:t>
      </w:r>
    </w:p>
    <w:p w14:paraId="4F527ABB" w14:textId="77777777" w:rsidR="00CB774D" w:rsidRDefault="00CB774D" w:rsidP="00CB774D">
      <w:pPr>
        <w:spacing w:after="0" w:line="240" w:lineRule="auto"/>
      </w:pPr>
      <w:r>
        <w:t xml:space="preserve">Phone: (585) 544-3430 </w:t>
      </w:r>
    </w:p>
    <w:p w14:paraId="4F527ABC" w14:textId="77777777" w:rsidR="00CB774D" w:rsidRDefault="00CB774D" w:rsidP="00CB774D">
      <w:pPr>
        <w:spacing w:after="0" w:line="240" w:lineRule="auto"/>
      </w:pPr>
      <w:r>
        <w:t>EXAM: NO</w:t>
      </w:r>
    </w:p>
    <w:p w14:paraId="4F527ABD" w14:textId="77777777" w:rsidR="00CB774D" w:rsidRDefault="00CB774D" w:rsidP="00CB774D">
      <w:pPr>
        <w:spacing w:after="0" w:line="240" w:lineRule="auto"/>
      </w:pPr>
      <w:r>
        <w:t>EYEWEAR: YES, w/an Rx from another provider</w:t>
      </w:r>
    </w:p>
    <w:p w14:paraId="4F527ABE" w14:textId="77777777" w:rsidR="00CB774D" w:rsidRDefault="00CB774D" w:rsidP="00CB774D">
      <w:pPr>
        <w:spacing w:after="0" w:line="240" w:lineRule="auto"/>
      </w:pPr>
    </w:p>
    <w:p w14:paraId="4F527ABF" w14:textId="77777777" w:rsidR="00CB774D" w:rsidRDefault="00CB774D" w:rsidP="00CB774D">
      <w:pPr>
        <w:spacing w:after="0" w:line="240" w:lineRule="auto"/>
      </w:pPr>
      <w:r>
        <w:t>Joseph C. Wilson Health Center</w:t>
      </w:r>
    </w:p>
    <w:p w14:paraId="4F527AC0" w14:textId="77777777" w:rsidR="00CB774D" w:rsidRDefault="00CB774D" w:rsidP="00CB774D">
      <w:pPr>
        <w:spacing w:after="0" w:line="240" w:lineRule="auto"/>
      </w:pPr>
      <w:r>
        <w:t>Address: 800 Carter Street, Rochester, NY 14621</w:t>
      </w:r>
    </w:p>
    <w:p w14:paraId="4F527AC1" w14:textId="77777777" w:rsidR="00CB774D" w:rsidRDefault="00CB774D" w:rsidP="00CB774D">
      <w:pPr>
        <w:spacing w:after="0" w:line="240" w:lineRule="auto"/>
      </w:pPr>
      <w:r>
        <w:t>Phone: (585) 338-1400</w:t>
      </w:r>
    </w:p>
    <w:p w14:paraId="4F527AC2" w14:textId="77777777" w:rsidR="00CB774D" w:rsidRDefault="00CB774D" w:rsidP="00CB774D">
      <w:pPr>
        <w:spacing w:after="0" w:line="240" w:lineRule="auto"/>
      </w:pPr>
      <w:r>
        <w:t xml:space="preserve">EXAM: YES </w:t>
      </w:r>
    </w:p>
    <w:p w14:paraId="4F527AC3" w14:textId="77777777" w:rsidR="00CB774D" w:rsidRDefault="00CB774D" w:rsidP="00CB774D">
      <w:pPr>
        <w:spacing w:after="0" w:line="240" w:lineRule="auto"/>
      </w:pPr>
      <w:r>
        <w:t>EYEWEAR: NO</w:t>
      </w:r>
    </w:p>
    <w:p w14:paraId="4F527AC4" w14:textId="77777777" w:rsidR="00CB774D" w:rsidRDefault="00CB774D" w:rsidP="00CB774D">
      <w:pPr>
        <w:spacing w:after="0" w:line="240" w:lineRule="auto"/>
      </w:pPr>
    </w:p>
    <w:p w14:paraId="4F527AC5" w14:textId="77777777" w:rsidR="00CB774D" w:rsidRDefault="00CB774D" w:rsidP="00CB774D">
      <w:pPr>
        <w:spacing w:after="0" w:line="240" w:lineRule="auto"/>
      </w:pPr>
      <w:r>
        <w:t>Folsom Health Center</w:t>
      </w:r>
    </w:p>
    <w:p w14:paraId="4F527AC6" w14:textId="77777777" w:rsidR="00CB774D" w:rsidRDefault="00CB774D" w:rsidP="00CB774D">
      <w:pPr>
        <w:spacing w:after="0" w:line="240" w:lineRule="auto"/>
      </w:pPr>
      <w:r>
        <w:t>Address: 1850 Brighton Henrietta Town Line Rd, Rochester, NY 14623</w:t>
      </w:r>
    </w:p>
    <w:p w14:paraId="4F527AC7" w14:textId="77777777" w:rsidR="00CB774D" w:rsidRDefault="00CB774D" w:rsidP="00CB774D">
      <w:pPr>
        <w:spacing w:after="0" w:line="240" w:lineRule="auto"/>
      </w:pPr>
      <w:r>
        <w:t>Phone: (585) 424-6210</w:t>
      </w:r>
    </w:p>
    <w:p w14:paraId="4F527AC8" w14:textId="77777777" w:rsidR="00CB774D" w:rsidRDefault="00CB774D" w:rsidP="00CB774D">
      <w:pPr>
        <w:spacing w:after="0" w:line="240" w:lineRule="auto"/>
      </w:pPr>
      <w:r>
        <w:t>EXAM: YES</w:t>
      </w:r>
    </w:p>
    <w:p w14:paraId="4F527AC9" w14:textId="77777777" w:rsidR="00CB774D" w:rsidRDefault="00CB774D" w:rsidP="00CB774D">
      <w:pPr>
        <w:spacing w:after="0" w:line="240" w:lineRule="auto"/>
      </w:pPr>
      <w:r>
        <w:t>EYEWEAR: NO</w:t>
      </w:r>
    </w:p>
    <w:p w14:paraId="4F527ACA" w14:textId="77777777" w:rsidR="00CB774D" w:rsidRDefault="00CB774D" w:rsidP="00CB774D">
      <w:pPr>
        <w:spacing w:after="0" w:line="240" w:lineRule="auto"/>
      </w:pPr>
    </w:p>
    <w:p w14:paraId="4F527ACB" w14:textId="77777777" w:rsidR="00CB774D" w:rsidRDefault="00CB774D" w:rsidP="00CB774D">
      <w:pPr>
        <w:spacing w:after="0"/>
      </w:pPr>
      <w:r>
        <w:t>Flaum Eye Institute</w:t>
      </w:r>
    </w:p>
    <w:p w14:paraId="4F527ACC" w14:textId="77777777" w:rsidR="00CB774D" w:rsidRDefault="00CB774D" w:rsidP="00CB774D">
      <w:pPr>
        <w:spacing w:after="0"/>
      </w:pPr>
      <w:r>
        <w:t>601 Elmwood Avenue</w:t>
      </w:r>
    </w:p>
    <w:p w14:paraId="4F527ACD" w14:textId="77777777" w:rsidR="00CB774D" w:rsidRDefault="00CB774D" w:rsidP="00CB774D">
      <w:pPr>
        <w:spacing w:after="0"/>
      </w:pPr>
      <w:r>
        <w:t>Rochester, NY 14642</w:t>
      </w:r>
      <w:r>
        <w:br/>
        <w:t>Phone: (585) 273-3937</w:t>
      </w:r>
    </w:p>
    <w:p w14:paraId="4F527ACE" w14:textId="77777777" w:rsidR="00CB774D" w:rsidRDefault="00CB774D" w:rsidP="00CB774D">
      <w:pPr>
        <w:spacing w:after="0"/>
      </w:pPr>
      <w:r>
        <w:t>EXAM: YES</w:t>
      </w:r>
    </w:p>
    <w:p w14:paraId="4F527ACF" w14:textId="77777777" w:rsidR="00CB774D" w:rsidRDefault="00CB774D" w:rsidP="00CB774D">
      <w:pPr>
        <w:spacing w:after="0"/>
      </w:pPr>
      <w:r>
        <w:t xml:space="preserve">EYEWEAR: NO </w:t>
      </w:r>
    </w:p>
    <w:p w14:paraId="4F527AD0" w14:textId="77777777" w:rsidR="00CB774D" w:rsidRDefault="00CB774D" w:rsidP="00CB774D">
      <w:pPr>
        <w:spacing w:after="0"/>
      </w:pPr>
    </w:p>
    <w:p w14:paraId="4F527AD1" w14:textId="77777777" w:rsidR="00CB774D" w:rsidRDefault="00CB774D" w:rsidP="00CB774D">
      <w:pPr>
        <w:spacing w:after="0"/>
      </w:pPr>
      <w:r>
        <w:t xml:space="preserve">Oak Orchard Community Center </w:t>
      </w:r>
    </w:p>
    <w:p w14:paraId="4F527AD2" w14:textId="77777777" w:rsidR="00CB774D" w:rsidRPr="00CB774D" w:rsidRDefault="00CB774D" w:rsidP="00CB774D">
      <w:pPr>
        <w:spacing w:after="0"/>
      </w:pPr>
      <w:r w:rsidRPr="00CB774D">
        <w:t xml:space="preserve">Address: </w:t>
      </w:r>
      <w:hyperlink r:id="rId8" w:history="1">
        <w:r w:rsidRPr="00CB774D">
          <w:t>156 West Ave, Brockport, NY 14420</w:t>
        </w:r>
      </w:hyperlink>
    </w:p>
    <w:p w14:paraId="4F527AD3" w14:textId="77777777" w:rsidR="00CB774D" w:rsidRPr="00CB774D" w:rsidRDefault="00CB774D" w:rsidP="00CB774D">
      <w:pPr>
        <w:spacing w:after="0"/>
      </w:pPr>
      <w:r w:rsidRPr="00CB774D">
        <w:t>Phone: (585) 637-6040</w:t>
      </w:r>
    </w:p>
    <w:p w14:paraId="4F527AD4" w14:textId="77777777" w:rsidR="00CB774D" w:rsidRDefault="00CB774D" w:rsidP="00CB774D">
      <w:pPr>
        <w:spacing w:after="0"/>
      </w:pPr>
      <w:r>
        <w:t xml:space="preserve">EXAM: YES </w:t>
      </w:r>
    </w:p>
    <w:p w14:paraId="4F527AD5" w14:textId="77777777" w:rsidR="00CB774D" w:rsidRDefault="00CB774D" w:rsidP="00CB774D">
      <w:pPr>
        <w:spacing w:after="0"/>
      </w:pPr>
      <w:r>
        <w:t xml:space="preserve">EYEWEAR: YES </w:t>
      </w:r>
    </w:p>
    <w:p w14:paraId="4F527AD6" w14:textId="77777777" w:rsidR="00CB774D" w:rsidRDefault="00CB774D" w:rsidP="00CB774D">
      <w:pPr>
        <w:spacing w:after="0"/>
      </w:pPr>
    </w:p>
    <w:p w14:paraId="4F527AD7" w14:textId="77777777" w:rsidR="007571C4" w:rsidRDefault="007571C4" w:rsidP="00CB774D">
      <w:pPr>
        <w:spacing w:after="0"/>
      </w:pPr>
    </w:p>
    <w:p w14:paraId="4F527AD8" w14:textId="77777777" w:rsidR="00CB774D" w:rsidRDefault="00CB774D" w:rsidP="00CB774D">
      <w:pPr>
        <w:spacing w:after="0"/>
      </w:pPr>
      <w:r>
        <w:lastRenderedPageBreak/>
        <w:t>Monroe Eye Care</w:t>
      </w:r>
    </w:p>
    <w:p w14:paraId="4F527AD9" w14:textId="77777777" w:rsidR="00CB774D" w:rsidRDefault="00CB774D" w:rsidP="00CB774D">
      <w:pPr>
        <w:spacing w:after="0"/>
      </w:pPr>
      <w:r w:rsidRPr="00CB774D">
        <w:t xml:space="preserve">Address: </w:t>
      </w:r>
      <w:hyperlink r:id="rId9" w:history="1">
        <w:r w:rsidRPr="00CB774D">
          <w:t>1644 Monroe Ave, Rochester, NY 14618</w:t>
        </w:r>
      </w:hyperlink>
    </w:p>
    <w:p w14:paraId="4F527ADA" w14:textId="77777777" w:rsidR="00CB774D" w:rsidRPr="00CB774D" w:rsidRDefault="00CB774D" w:rsidP="00CB774D">
      <w:pPr>
        <w:spacing w:after="0"/>
      </w:pPr>
      <w:r w:rsidRPr="00CB774D">
        <w:t>Phone: (585) 442-1420</w:t>
      </w:r>
    </w:p>
    <w:p w14:paraId="4F527ADB" w14:textId="77777777" w:rsidR="00CB774D" w:rsidRDefault="00CB774D" w:rsidP="00CB774D">
      <w:pPr>
        <w:spacing w:after="0"/>
      </w:pPr>
      <w:r>
        <w:t>EXAM: YES</w:t>
      </w:r>
    </w:p>
    <w:p w14:paraId="4F527ADC" w14:textId="77777777" w:rsidR="00CB774D" w:rsidRDefault="00CB774D" w:rsidP="00CB774D">
      <w:pPr>
        <w:spacing w:after="0"/>
      </w:pPr>
      <w:r>
        <w:t xml:space="preserve">EYEWEAR: YES </w:t>
      </w:r>
    </w:p>
    <w:p w14:paraId="4F527ADD" w14:textId="77777777" w:rsidR="00CB774D" w:rsidRDefault="00CB774D" w:rsidP="007571C4">
      <w:pPr>
        <w:spacing w:after="0"/>
      </w:pPr>
      <w:r>
        <w:t xml:space="preserve"> </w:t>
      </w:r>
    </w:p>
    <w:p w14:paraId="4F527ADE" w14:textId="77777777" w:rsidR="007571C4" w:rsidRPr="007571C4" w:rsidRDefault="007571C4" w:rsidP="007571C4">
      <w:pPr>
        <w:spacing w:after="0"/>
      </w:pPr>
      <w:r w:rsidRPr="007571C4">
        <w:t>Gitlin Optical Company</w:t>
      </w:r>
    </w:p>
    <w:p w14:paraId="4F527ADF" w14:textId="77777777" w:rsidR="007571C4" w:rsidRPr="007571C4" w:rsidRDefault="007571C4" w:rsidP="007571C4">
      <w:pPr>
        <w:spacing w:after="0"/>
      </w:pPr>
      <w:r w:rsidRPr="007571C4">
        <w:t xml:space="preserve">Address: </w:t>
      </w:r>
      <w:hyperlink r:id="rId10" w:history="1">
        <w:r w:rsidRPr="007571C4">
          <w:t>2180 Monroe Ave Ste 1, Rochester, NY 14618</w:t>
        </w:r>
      </w:hyperlink>
      <w:r w:rsidRPr="007571C4">
        <w:t xml:space="preserve"> </w:t>
      </w:r>
    </w:p>
    <w:p w14:paraId="4F527AE0" w14:textId="77777777" w:rsidR="007571C4" w:rsidRDefault="007571C4" w:rsidP="007571C4">
      <w:pPr>
        <w:spacing w:after="0"/>
      </w:pPr>
      <w:r w:rsidRPr="007571C4">
        <w:t>Phone: (585) 442-1720</w:t>
      </w:r>
    </w:p>
    <w:p w14:paraId="4F527AE1" w14:textId="77777777" w:rsidR="007571C4" w:rsidRDefault="007571C4" w:rsidP="007571C4">
      <w:pPr>
        <w:spacing w:after="0"/>
      </w:pPr>
      <w:r>
        <w:t xml:space="preserve">EXAM: YES </w:t>
      </w:r>
    </w:p>
    <w:p w14:paraId="4F527AE2" w14:textId="77777777" w:rsidR="007571C4" w:rsidRPr="007571C4" w:rsidRDefault="007571C4" w:rsidP="007571C4">
      <w:pPr>
        <w:spacing w:after="0"/>
      </w:pPr>
      <w:r>
        <w:t xml:space="preserve">EYEWEAR: YES </w:t>
      </w:r>
    </w:p>
    <w:p w14:paraId="4F527AE3" w14:textId="77777777" w:rsidR="00CB774D" w:rsidRDefault="00CB774D" w:rsidP="00CB774D"/>
    <w:sectPr w:rsidR="00CB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276"/>
    <w:multiLevelType w:val="multilevel"/>
    <w:tmpl w:val="9224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33CD5"/>
    <w:multiLevelType w:val="multilevel"/>
    <w:tmpl w:val="E91C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A49AA"/>
    <w:multiLevelType w:val="multilevel"/>
    <w:tmpl w:val="A946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184600">
    <w:abstractNumId w:val="1"/>
  </w:num>
  <w:num w:numId="2" w16cid:durableId="606619203">
    <w:abstractNumId w:val="2"/>
  </w:num>
  <w:num w:numId="3" w16cid:durableId="210163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4D"/>
    <w:rsid w:val="00091AEB"/>
    <w:rsid w:val="000F7782"/>
    <w:rsid w:val="002255FE"/>
    <w:rsid w:val="004A07BF"/>
    <w:rsid w:val="007571C4"/>
    <w:rsid w:val="008C0527"/>
    <w:rsid w:val="00CB774D"/>
    <w:rsid w:val="00C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7AAC"/>
  <w15:docId w15:val="{F0515A71-B695-48AC-9A5E-CD3D3DF6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l1">
    <w:name w:val="cbl1"/>
    <w:basedOn w:val="DefaultParagraphFont"/>
    <w:rsid w:val="00CB7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8030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729115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2101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927037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136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930700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local?lid=YN873x107486129&amp;id=YN873x107486129&amp;q=Oak+Orchard+Community+Center&amp;name=Oak+Orchard+Community+Center&amp;cp=43.2219619750977%7e-77.9443054199219&amp;ppois=43.2219619750977_-77.9443054199219_Oak+Orchard+Community+Center&amp;FORM=SNAP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ing.com/local?lid=YN664x11548016&amp;id=YN664x11548016&amp;q=Gitlin+Optical+Company&amp;name=Gitlin+Optical+Company&amp;cp=43.1225929260254%7e-77.5598754882813&amp;ppois=43.1225929260254_-77.5598754882813_Gitlin+Optical+Company&amp;FORM=SNAPS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ing.com/local?lid=YN664x11548804&amp;id=YN664x11548804&amp;q=Monroe+Eye+Care&amp;name=Monroe+Eye+Care&amp;cp=43.131103515625%7e-77.5694885253906&amp;ppois=43.131103515625_-77.5694885253906_Monroe+Eye+Care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C1A848B868940A3CFDB53AF5FDC10" ma:contentTypeVersion="14" ma:contentTypeDescription="Create a new document." ma:contentTypeScope="" ma:versionID="045620269c50389001dccf5b5111896c">
  <xsd:schema xmlns:xsd="http://www.w3.org/2001/XMLSchema" xmlns:xs="http://www.w3.org/2001/XMLSchema" xmlns:p="http://schemas.microsoft.com/office/2006/metadata/properties" xmlns:ns2="235a3d11-8505-4aaa-a9e4-7b1ff80aee60" xmlns:ns3="49dd2840-9680-490e-8984-12b8fae860c1" targetNamespace="http://schemas.microsoft.com/office/2006/metadata/properties" ma:root="true" ma:fieldsID="63240c8c708196292b555fdee35be47b" ns2:_="" ns3:_="">
    <xsd:import namespace="235a3d11-8505-4aaa-a9e4-7b1ff80aee60"/>
    <xsd:import namespace="49dd2840-9680-490e-8984-12b8fae86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3d11-8505-4aaa-a9e4-7b1ff80ae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2840-9680-490e-8984-12b8fae86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94F7E-694E-4341-9C07-2F021BC2A17D}">
  <ds:schemaRefs>
    <ds:schemaRef ds:uri="http://purl.org/dc/elements/1.1/"/>
    <ds:schemaRef ds:uri="http://schemas.openxmlformats.org/package/2006/metadata/core-properties"/>
    <ds:schemaRef ds:uri="http://purl.org/dc/dcmitype/"/>
    <ds:schemaRef ds:uri="49dd2840-9680-490e-8984-12b8fae860c1"/>
    <ds:schemaRef ds:uri="http://purl.org/dc/terms/"/>
    <ds:schemaRef ds:uri="http://schemas.microsoft.com/office/2006/metadata/properties"/>
    <ds:schemaRef ds:uri="http://schemas.microsoft.com/office/2006/documentManagement/types"/>
    <ds:schemaRef ds:uri="235a3d11-8505-4aaa-a9e4-7b1ff80aee6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AAA1CE-8926-49E7-A622-3ACBD01BE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CEDFE-9D0B-43F0-A8F7-5F05E0A40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a3d11-8505-4aaa-a9e4-7b1ff80aee60"/>
    <ds:schemaRef ds:uri="49dd2840-9680-490e-8984-12b8fae86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Fluke</dc:creator>
  <cp:lastModifiedBy>Makayla Miller</cp:lastModifiedBy>
  <cp:revision>2</cp:revision>
  <cp:lastPrinted>2016-09-29T14:28:00Z</cp:lastPrinted>
  <dcterms:created xsi:type="dcterms:W3CDTF">2024-04-19T16:21:00Z</dcterms:created>
  <dcterms:modified xsi:type="dcterms:W3CDTF">2024-04-19T16:21:00Z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0x0101005DCC1A848B868940A3CFDB53AF5FDC10</vt:lpwstr>
  </property>
</Properties>
</file>